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07" w14:textId="77777777" w:rsidR="00494A82" w:rsidRDefault="00000000">
      <w:pPr>
        <w:rPr>
          <w:rFonts w:ascii="PT Serif" w:eastAsia="PT Serif" w:hAnsi="PT Serif" w:cs="PT Serif"/>
          <w:b/>
          <w:bCs/>
          <w:sz w:val="34"/>
          <w:szCs w:val="34"/>
        </w:rPr>
      </w:pPr>
      <w:r>
        <w:rPr>
          <w:rFonts w:ascii="PT Serif" w:eastAsia="PT Serif" w:hAnsi="PT Serif" w:cs="PT Serif"/>
          <w:b/>
          <w:bCs/>
          <w:sz w:val="34"/>
          <w:szCs w:val="34"/>
        </w:rPr>
        <w:t>Акт сдачи-приемки</w:t>
      </w:r>
    </w:p>
    <w:p w14:paraId="00000108" w14:textId="77777777" w:rsidR="00494A82" w:rsidRDefault="00000000">
      <w:pPr>
        <w:rPr>
          <w:rFonts w:ascii="PT Serif" w:eastAsia="PT Serif" w:hAnsi="PT Serif" w:cs="PT Serif"/>
          <w:shd w:val="clear" w:color="auto" w:fill="FFA9FF"/>
        </w:rPr>
      </w:pPr>
      <w:r>
        <w:rPr>
          <w:rFonts w:ascii="Cousine" w:eastAsia="Cousine" w:hAnsi="Cousine" w:cs="Cousine"/>
        </w:rPr>
        <w:t>по приложению №</w:t>
      </w:r>
      <w:r>
        <w:rPr>
          <w:rFonts w:ascii="PT Serif" w:eastAsia="PT Serif" w:hAnsi="PT Serif" w:cs="PT Serif"/>
          <w:shd w:val="clear" w:color="auto" w:fill="FFF2CC"/>
        </w:rPr>
        <w:t xml:space="preserve"> _____ (далее – приложение)</w:t>
      </w:r>
      <w:r>
        <w:rPr>
          <w:rFonts w:ascii="PT Serif" w:eastAsia="PT Serif" w:hAnsi="PT Serif" w:cs="PT Serif"/>
          <w:shd w:val="clear" w:color="auto" w:fill="FFA9FF"/>
        </w:rPr>
        <w:t xml:space="preserve"> </w:t>
      </w:r>
    </w:p>
    <w:p w14:paraId="00000109" w14:textId="77777777" w:rsidR="00494A82" w:rsidRDefault="00000000">
      <w:pPr>
        <w:rPr>
          <w:rFonts w:ascii="PT Serif" w:eastAsia="PT Serif" w:hAnsi="PT Serif" w:cs="PT Serif"/>
          <w:shd w:val="clear" w:color="auto" w:fill="FFA9FF"/>
        </w:rPr>
      </w:pPr>
      <w:r>
        <w:rPr>
          <w:rFonts w:ascii="Cousine" w:eastAsia="Cousine" w:hAnsi="Cousine" w:cs="Cousine"/>
        </w:rPr>
        <w:t xml:space="preserve">к договору № </w:t>
      </w:r>
      <w:r>
        <w:rPr>
          <w:rFonts w:ascii="PT Serif" w:eastAsia="PT Serif" w:hAnsi="PT Serif" w:cs="PT Serif"/>
          <w:shd w:val="clear" w:color="auto" w:fill="FFF2CC"/>
        </w:rPr>
        <w:t>__ от __________ (далее – договор)</w:t>
      </w:r>
      <w:r>
        <w:rPr>
          <w:rFonts w:ascii="PT Serif" w:eastAsia="PT Serif" w:hAnsi="PT Serif" w:cs="PT Serif"/>
          <w:shd w:val="clear" w:color="auto" w:fill="FFA9FF"/>
        </w:rPr>
        <w:t xml:space="preserve"> </w:t>
      </w:r>
    </w:p>
    <w:p w14:paraId="0000010A" w14:textId="77777777" w:rsidR="00494A82" w:rsidRDefault="00494A82">
      <w:pPr>
        <w:widowControl w:val="0"/>
        <w:rPr>
          <w:rFonts w:ascii="PT Serif" w:eastAsia="PT Serif" w:hAnsi="PT Serif" w:cs="PT Serif"/>
          <w:color w:val="111111"/>
          <w:sz w:val="18"/>
          <w:szCs w:val="18"/>
        </w:rPr>
      </w:pPr>
    </w:p>
    <w:p w14:paraId="0000010B" w14:textId="77777777" w:rsidR="00494A82" w:rsidRDefault="00494A82">
      <w:pPr>
        <w:widowControl w:val="0"/>
        <w:rPr>
          <w:rFonts w:ascii="PT Serif" w:eastAsia="PT Serif" w:hAnsi="PT Serif" w:cs="PT Serif"/>
          <w:color w:val="111111"/>
          <w:sz w:val="18"/>
          <w:szCs w:val="18"/>
        </w:rPr>
      </w:pPr>
    </w:p>
    <w:p w14:paraId="0000010C" w14:textId="77777777" w:rsidR="00494A82" w:rsidRDefault="00494A82">
      <w:pPr>
        <w:widowControl w:val="0"/>
        <w:rPr>
          <w:rFonts w:ascii="PT Serif" w:eastAsia="PT Serif" w:hAnsi="PT Serif" w:cs="PT Serif"/>
          <w:color w:val="111111"/>
          <w:sz w:val="18"/>
          <w:szCs w:val="18"/>
        </w:rPr>
      </w:pPr>
    </w:p>
    <w:p w14:paraId="0000010D" w14:textId="77777777" w:rsidR="00494A82" w:rsidRDefault="00000000">
      <w:pPr>
        <w:widowControl w:val="0"/>
        <w:rPr>
          <w:rFonts w:ascii="PT Serif" w:eastAsia="PT Serif" w:hAnsi="PT Serif" w:cs="PT Serif"/>
          <w:color w:val="111111"/>
          <w:sz w:val="18"/>
          <w:szCs w:val="18"/>
        </w:rPr>
      </w:pPr>
      <w:r>
        <w:rPr>
          <w:rFonts w:ascii="PT Serif" w:eastAsia="PT Serif" w:hAnsi="PT Serif" w:cs="PT Serif"/>
          <w:color w:val="111111"/>
          <w:sz w:val="18"/>
          <w:szCs w:val="18"/>
        </w:rPr>
        <w:t>г. Москва</w:t>
      </w:r>
    </w:p>
    <w:p w14:paraId="0000010E" w14:textId="77777777" w:rsidR="00494A82" w:rsidRDefault="00000000">
      <w:pPr>
        <w:widowControl w:val="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color w:val="111111"/>
          <w:sz w:val="18"/>
          <w:szCs w:val="18"/>
        </w:rPr>
        <w:t>дд.мм.гг.</w:t>
      </w:r>
    </w:p>
    <w:p w14:paraId="0000010F" w14:textId="77777777" w:rsidR="00494A82" w:rsidRDefault="00494A82">
      <w:pPr>
        <w:widowControl w:val="0"/>
        <w:rPr>
          <w:rFonts w:ascii="PT Serif" w:eastAsia="PT Serif" w:hAnsi="PT Serif" w:cs="PT Serif"/>
          <w:sz w:val="18"/>
          <w:szCs w:val="18"/>
        </w:rPr>
      </w:pPr>
    </w:p>
    <w:tbl>
      <w:tblPr>
        <w:tblStyle w:val="aa"/>
        <w:tblW w:w="10290" w:type="dxa"/>
        <w:tblInd w:w="-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7230"/>
      </w:tblGrid>
      <w:tr w:rsidR="00494A82" w14:paraId="330F536A" w14:textId="77777777">
        <w:tc>
          <w:tcPr>
            <w:tcW w:w="3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0" w14:textId="77777777" w:rsidR="00494A82" w:rsidRDefault="00000000">
            <w:pPr>
              <w:widowControl w:val="0"/>
              <w:ind w:left="283" w:right="574" w:hanging="285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Заказчик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1" w14:textId="77777777" w:rsidR="00494A82" w:rsidRDefault="00000000">
            <w:pPr>
              <w:spacing w:after="60"/>
              <w:ind w:right="-56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Индивидуальный предприниматель Рубинштейн Адам Григорьевич</w:t>
            </w:r>
          </w:p>
        </w:tc>
      </w:tr>
      <w:tr w:rsidR="00494A82" w14:paraId="6DFFE07F" w14:textId="77777777">
        <w:trPr>
          <w:trHeight w:val="605"/>
        </w:trPr>
        <w:tc>
          <w:tcPr>
            <w:tcW w:w="3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2" w14:textId="77777777" w:rsidR="00494A82" w:rsidRDefault="00000000">
            <w:pPr>
              <w:widowControl w:val="0"/>
              <w:ind w:left="283" w:right="574" w:hanging="285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3" w14:textId="77777777" w:rsidR="00494A82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color w:val="FF0000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 xml:space="preserve">гражданин РФ </w:t>
            </w:r>
            <w:r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  <w:t>ФИО</w:t>
            </w:r>
            <w:r>
              <w:rPr>
                <w:rFonts w:ascii="PT Serif" w:eastAsia="PT Serif" w:hAnsi="PT Serif" w:cs="PT Serif"/>
                <w:sz w:val="18"/>
                <w:szCs w:val="18"/>
              </w:rPr>
              <w:t>, применяющий специальный налоговый режим «Налог на профессиональный доход»</w:t>
            </w:r>
          </w:p>
          <w:p w14:paraId="00000114" w14:textId="77777777" w:rsidR="00494A82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ЛИБО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CCCCCC"/>
              </w:rPr>
              <w:t xml:space="preserve">ИП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ФИО</w:t>
            </w:r>
          </w:p>
          <w:p w14:paraId="00000115" w14:textId="77777777" w:rsidR="00494A82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</w:tr>
    </w:tbl>
    <w:p w14:paraId="00000116" w14:textId="77777777" w:rsidR="00494A82" w:rsidRDefault="00000000">
      <w:pPr>
        <w:pStyle w:val="3"/>
        <w:widowControl w:val="0"/>
        <w:numPr>
          <w:ilvl w:val="0"/>
          <w:numId w:val="2"/>
        </w:numPr>
        <w:spacing w:before="600" w:after="100"/>
        <w:ind w:right="-295"/>
        <w:jc w:val="both"/>
        <w:rPr>
          <w:rFonts w:ascii="PT Serif" w:eastAsia="PT Serif" w:hAnsi="PT Serif" w:cs="PT Serif"/>
          <w:sz w:val="18"/>
          <w:szCs w:val="18"/>
        </w:rPr>
      </w:pPr>
      <w:bookmarkStart w:id="0" w:name="_bl7pwgpu6492" w:colFirst="0" w:colLast="0"/>
      <w:bookmarkEnd w:id="0"/>
      <w:r>
        <w:rPr>
          <w:rFonts w:ascii="PT Serif" w:eastAsia="PT Serif" w:hAnsi="PT Serif" w:cs="PT Serif"/>
          <w:color w:val="000000"/>
          <w:sz w:val="18"/>
          <w:szCs w:val="18"/>
        </w:rPr>
        <w:t xml:space="preserve">Исполнитель оказал услуги в соответствии с приложением и счетом к договору в следующем объеме: </w:t>
      </w:r>
    </w:p>
    <w:tbl>
      <w:tblPr>
        <w:tblStyle w:val="ab"/>
        <w:tblW w:w="8640" w:type="dxa"/>
        <w:tblInd w:w="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75"/>
        <w:gridCol w:w="1755"/>
        <w:gridCol w:w="1185"/>
        <w:gridCol w:w="2325"/>
      </w:tblGrid>
      <w:tr w:rsidR="00494A82" w14:paraId="0C5463EC" w14:textId="77777777">
        <w:tc>
          <w:tcPr>
            <w:tcW w:w="337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7" w14:textId="77777777" w:rsidR="00494A82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Услуга (описание и ее объем)</w:t>
            </w:r>
          </w:p>
        </w:tc>
        <w:tc>
          <w:tcPr>
            <w:tcW w:w="175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8" w14:textId="77777777" w:rsidR="00494A82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Срок оказания услуги</w:t>
            </w:r>
          </w:p>
        </w:tc>
        <w:tc>
          <w:tcPr>
            <w:tcW w:w="118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9" w14:textId="77777777" w:rsidR="00494A82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23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A" w14:textId="77777777" w:rsidR="00494A82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Итоговая стоимость за указанное кол-во услуг</w:t>
            </w:r>
          </w:p>
        </w:tc>
      </w:tr>
      <w:tr w:rsidR="00494A82" w14:paraId="1C8A0AE9" w14:textId="77777777">
        <w:tc>
          <w:tcPr>
            <w:tcW w:w="337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B" w14:textId="77777777" w:rsidR="00494A82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Наименование услуги</w:t>
            </w:r>
          </w:p>
        </w:tc>
        <w:tc>
          <w:tcPr>
            <w:tcW w:w="175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C" w14:textId="77777777" w:rsidR="00494A82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в срок до дд.мм.гг.</w:t>
            </w:r>
          </w:p>
        </w:tc>
        <w:tc>
          <w:tcPr>
            <w:tcW w:w="118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D" w14:textId="77777777" w:rsidR="00494A82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___ шт. </w:t>
            </w:r>
          </w:p>
        </w:tc>
        <w:tc>
          <w:tcPr>
            <w:tcW w:w="23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E" w14:textId="77777777" w:rsidR="00494A82" w:rsidRDefault="00000000">
            <w:pPr>
              <w:widowControl w:val="0"/>
              <w:ind w:left="72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0000 рублей</w:t>
            </w:r>
          </w:p>
        </w:tc>
      </w:tr>
      <w:tr w:rsidR="00494A82" w14:paraId="76D14CA1" w14:textId="77777777">
        <w:tc>
          <w:tcPr>
            <w:tcW w:w="337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F" w14:textId="77777777" w:rsidR="00494A82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Наименование услуги</w:t>
            </w:r>
          </w:p>
        </w:tc>
        <w:tc>
          <w:tcPr>
            <w:tcW w:w="175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0" w14:textId="77777777" w:rsidR="00494A82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в срок до дд.мм.гг.</w:t>
            </w:r>
          </w:p>
        </w:tc>
        <w:tc>
          <w:tcPr>
            <w:tcW w:w="118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1" w14:textId="77777777" w:rsidR="00494A82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___ шт. </w:t>
            </w:r>
          </w:p>
        </w:tc>
        <w:tc>
          <w:tcPr>
            <w:tcW w:w="23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2" w14:textId="77777777" w:rsidR="00494A82" w:rsidRDefault="00000000">
            <w:pPr>
              <w:widowControl w:val="0"/>
              <w:ind w:left="72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0000 рублей</w:t>
            </w:r>
          </w:p>
        </w:tc>
      </w:tr>
      <w:tr w:rsidR="00494A82" w14:paraId="5675C156" w14:textId="77777777">
        <w:trPr>
          <w:trHeight w:val="360"/>
        </w:trPr>
        <w:tc>
          <w:tcPr>
            <w:tcW w:w="6315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3" w14:textId="77777777" w:rsidR="00494A82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Итоговая стоимость услуг: </w:t>
            </w:r>
          </w:p>
        </w:tc>
        <w:tc>
          <w:tcPr>
            <w:tcW w:w="23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6" w14:textId="77777777" w:rsidR="00494A82" w:rsidRDefault="00000000">
            <w:pPr>
              <w:widowControl w:val="0"/>
              <w:ind w:left="72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0000 рублей</w:t>
            </w:r>
          </w:p>
        </w:tc>
      </w:tr>
    </w:tbl>
    <w:p w14:paraId="00000127" w14:textId="77777777" w:rsidR="00494A82" w:rsidRDefault="0000000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Все результаты</w:t>
      </w:r>
      <w:commentRangeStart w:id="1"/>
      <w:r>
        <w:rPr>
          <w:rFonts w:ascii="PT Serif" w:eastAsia="PT Serif" w:hAnsi="PT Serif" w:cs="PT Serif"/>
          <w:sz w:val="18"/>
          <w:szCs w:val="18"/>
        </w:rPr>
        <w:t xml:space="preserve"> интеллектуальной деятельности (РИД)</w:t>
      </w:r>
      <w:commentRangeEnd w:id="1"/>
      <w:r>
        <w:rPr>
          <w:rStyle w:val="af"/>
          <w:rFonts w:ascii="PT Serif" w:eastAsia="PT Serif" w:hAnsi="PT Serif" w:cs="PT Serif"/>
          <w:sz w:val="18"/>
          <w:szCs w:val="18"/>
        </w:rPr>
        <w:commentReference w:id="1"/>
      </w:r>
      <w:r>
        <w:rPr>
          <w:rFonts w:ascii="PT Serif" w:eastAsia="PT Serif" w:hAnsi="PT Serif" w:cs="PT Serif"/>
          <w:sz w:val="18"/>
          <w:szCs w:val="18"/>
        </w:rPr>
        <w:t>, созданные при оказании услуг, переходят в собственность заказчика с момента их создания. РИД передаются заказчику по электронной почте. Право на них считается переданным с момента такой передачи. Оплата за передачу прав уже включена в стоимость услуг по договору.</w:t>
      </w:r>
    </w:p>
    <w:p w14:paraId="00000128" w14:textId="77777777" w:rsidR="00494A82" w:rsidRDefault="00000000">
      <w:pPr>
        <w:pStyle w:val="3"/>
        <w:widowControl w:val="0"/>
        <w:numPr>
          <w:ilvl w:val="0"/>
          <w:numId w:val="2"/>
        </w:numPr>
        <w:spacing w:before="0"/>
        <w:ind w:right="5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color w:val="000000"/>
          <w:sz w:val="18"/>
          <w:szCs w:val="18"/>
        </w:rPr>
        <w:t xml:space="preserve">Вознаграждение за передачу исключительного права входит в стоимость оказания услуг по приложению и дополнительно не выплачивается. </w:t>
      </w:r>
    </w:p>
    <w:p w14:paraId="00000129" w14:textId="77777777" w:rsidR="00494A82" w:rsidRDefault="00000000">
      <w:pPr>
        <w:pStyle w:val="3"/>
        <w:widowControl w:val="0"/>
        <w:numPr>
          <w:ilvl w:val="0"/>
          <w:numId w:val="2"/>
        </w:numPr>
        <w:spacing w:before="80" w:after="0"/>
        <w:ind w:right="5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color w:val="000000"/>
          <w:sz w:val="18"/>
          <w:szCs w:val="18"/>
        </w:rPr>
        <w:t xml:space="preserve">Общая стоимость  услуг составляет </w:t>
      </w:r>
      <w:r>
        <w:rPr>
          <w:rFonts w:ascii="PT Serif" w:eastAsia="PT Serif" w:hAnsi="PT Serif" w:cs="PT Serif"/>
          <w:color w:val="000000"/>
          <w:sz w:val="18"/>
          <w:szCs w:val="18"/>
          <w:shd w:val="clear" w:color="auto" w:fill="FFF2CC"/>
        </w:rPr>
        <w:t xml:space="preserve">ХХ </w:t>
      </w:r>
      <w:r>
        <w:rPr>
          <w:rFonts w:ascii="PT Serif" w:eastAsia="PT Serif" w:hAnsi="PT Serif" w:cs="PT Serif"/>
          <w:color w:val="000000"/>
          <w:sz w:val="18"/>
          <w:szCs w:val="18"/>
        </w:rPr>
        <w:t>рублей, оплачивается заказчиком на условиях, согласованных приложением.</w:t>
      </w:r>
    </w:p>
    <w:p w14:paraId="0000012A" w14:textId="77777777" w:rsidR="00494A82" w:rsidRDefault="00000000">
      <w:pPr>
        <w:pStyle w:val="3"/>
        <w:widowControl w:val="0"/>
        <w:numPr>
          <w:ilvl w:val="0"/>
          <w:numId w:val="2"/>
        </w:numPr>
        <w:spacing w:before="0" w:after="0"/>
        <w:ind w:right="-295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предоставил заказчику чек в связи с применением режима</w:t>
      </w:r>
      <w:commentRangeStart w:id="2"/>
      <w:r>
        <w:rPr>
          <w:rFonts w:ascii="PT Serif" w:eastAsia="PT Serif" w:hAnsi="PT Serif" w:cs="PT Serif"/>
          <w:sz w:val="18"/>
          <w:szCs w:val="18"/>
        </w:rPr>
        <w:t xml:space="preserve"> “НПД”. </w:t>
      </w:r>
      <w:commentRangeEnd w:id="2"/>
      <w:r>
        <w:rPr>
          <w:rStyle w:val="af"/>
          <w:rFonts w:ascii="PT Serif" w:eastAsia="PT Serif" w:hAnsi="PT Serif" w:cs="PT Serif"/>
          <w:sz w:val="18"/>
          <w:szCs w:val="18"/>
        </w:rPr>
        <w:commentReference w:id="2"/>
      </w:r>
    </w:p>
    <w:p w14:paraId="0000012B" w14:textId="77777777" w:rsidR="00494A82" w:rsidRDefault="00000000">
      <w:pPr>
        <w:pStyle w:val="2"/>
        <w:widowControl w:val="0"/>
        <w:numPr>
          <w:ilvl w:val="0"/>
          <w:numId w:val="2"/>
        </w:numPr>
        <w:spacing w:before="0"/>
        <w:ind w:right="-295"/>
        <w:jc w:val="both"/>
        <w:rPr>
          <w:rFonts w:ascii="PT Serif" w:eastAsia="PT Serif" w:hAnsi="PT Serif" w:cs="PT Serif"/>
          <w:sz w:val="18"/>
          <w:szCs w:val="18"/>
        </w:rPr>
      </w:pPr>
      <w:bookmarkStart w:id="3" w:name="_7qn38o28hro1" w:colFirst="0" w:colLast="0"/>
      <w:bookmarkEnd w:id="3"/>
      <w:r>
        <w:rPr>
          <w:rFonts w:ascii="PT Serif" w:eastAsia="PT Serif" w:hAnsi="PT Serif" w:cs="PT Serif"/>
          <w:sz w:val="18"/>
          <w:szCs w:val="18"/>
        </w:rPr>
        <w:t>Стороны не имеют претензий по срокам и качеству работ/услуг.</w:t>
      </w:r>
    </w:p>
    <w:p w14:paraId="0000012C" w14:textId="77777777" w:rsidR="00494A82" w:rsidRDefault="00494A82">
      <w:pPr>
        <w:rPr>
          <w:rFonts w:ascii="PT Serif" w:eastAsia="PT Serif" w:hAnsi="PT Serif" w:cs="PT Serif"/>
          <w:sz w:val="18"/>
          <w:szCs w:val="18"/>
        </w:rPr>
      </w:pPr>
    </w:p>
    <w:tbl>
      <w:tblPr>
        <w:tblStyle w:val="ac"/>
        <w:tblW w:w="867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4530"/>
      </w:tblGrid>
      <w:tr w:rsidR="00494A82" w14:paraId="0E890986" w14:textId="77777777">
        <w:tc>
          <w:tcPr>
            <w:tcW w:w="4140" w:type="dxa"/>
            <w:tcBorders>
              <w:top w:val="single" w:sz="8" w:space="0" w:color="FFFFFF"/>
              <w:left w:val="single" w:sz="8" w:space="0" w:color="FFFFFF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D" w14:textId="77777777" w:rsidR="00494A82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Исполнитель</w:t>
            </w:r>
          </w:p>
          <w:p w14:paraId="0000012E" w14:textId="77777777" w:rsidR="00494A82" w:rsidRDefault="00000000">
            <w:pPr>
              <w:widowControl w:val="0"/>
              <w:spacing w:before="12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 xml:space="preserve">_________________. </w:t>
            </w:r>
          </w:p>
        </w:tc>
        <w:tc>
          <w:tcPr>
            <w:tcW w:w="4530" w:type="dxa"/>
            <w:tcBorders>
              <w:top w:val="single" w:sz="8" w:space="0" w:color="FFFFFF"/>
              <w:left w:val="single" w:sz="8" w:space="0" w:color="CCCCCC"/>
              <w:bottom w:val="single" w:sz="8" w:space="0" w:color="CCCCC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F" w14:textId="77777777" w:rsidR="00494A82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Заказчик</w:t>
            </w:r>
          </w:p>
          <w:p w14:paraId="00000130" w14:textId="77777777" w:rsidR="00494A82" w:rsidRDefault="00000000">
            <w:pPr>
              <w:widowControl w:val="0"/>
              <w:spacing w:before="12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Индивидуальный предприниматель Рубинштейн Адам Григорьевич</w:t>
            </w:r>
          </w:p>
          <w:p w14:paraId="00000131" w14:textId="77777777" w:rsidR="00494A82" w:rsidRDefault="00494A82">
            <w:pPr>
              <w:widowControl w:val="0"/>
              <w:spacing w:before="12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</w:p>
        </w:tc>
      </w:tr>
      <w:tr w:rsidR="00494A82" w14:paraId="3A3F0B48" w14:textId="77777777">
        <w:tc>
          <w:tcPr>
            <w:tcW w:w="4140" w:type="dxa"/>
            <w:tcBorders>
              <w:top w:val="single" w:sz="8" w:space="0" w:color="CCCCCC"/>
              <w:left w:val="single" w:sz="8" w:space="0" w:color="FFFFFF"/>
              <w:bottom w:val="single" w:sz="8" w:space="0" w:color="FFFFFF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2" w14:textId="77777777" w:rsidR="00494A82" w:rsidRDefault="00000000">
            <w:pPr>
              <w:widowControl w:val="0"/>
              <w:spacing w:before="400"/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lastRenderedPageBreak/>
              <w:t xml:space="preserve">__________________/ </w:t>
            </w:r>
            <w:r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  <w:t>ФИО</w:t>
            </w:r>
          </w:p>
        </w:tc>
        <w:tc>
          <w:tcPr>
            <w:tcW w:w="4530" w:type="dxa"/>
            <w:tcBorders>
              <w:top w:val="single" w:sz="8" w:space="0" w:color="CCCCCC"/>
              <w:left w:val="single" w:sz="8" w:space="0" w:color="CCCCCC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3" w14:textId="77777777" w:rsidR="00494A82" w:rsidRDefault="00000000">
            <w:pPr>
              <w:widowControl w:val="0"/>
              <w:spacing w:before="40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__________________/ Рубинштейн А.Г./</w:t>
            </w:r>
          </w:p>
        </w:tc>
      </w:tr>
    </w:tbl>
    <w:p w14:paraId="00000134" w14:textId="77777777" w:rsidR="00494A82" w:rsidRDefault="00494A82">
      <w:pPr>
        <w:rPr>
          <w:rFonts w:ascii="PT Serif" w:eastAsia="PT Serif" w:hAnsi="PT Serif" w:cs="PT Serif"/>
          <w:sz w:val="18"/>
          <w:szCs w:val="18"/>
        </w:rPr>
      </w:pPr>
    </w:p>
    <w:p w14:paraId="00000135" w14:textId="77777777" w:rsidR="00494A82" w:rsidRDefault="00494A82">
      <w:pPr>
        <w:rPr>
          <w:rFonts w:ascii="PT Serif" w:eastAsia="PT Serif" w:hAnsi="PT Serif" w:cs="PT Serif"/>
          <w:sz w:val="18"/>
          <w:szCs w:val="18"/>
        </w:rPr>
      </w:pPr>
    </w:p>
    <w:sectPr w:rsidR="00494A8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Лола Самадова" w:date="2026-08-19T09:59:00Z" w:initials="">
    <w:p w14:paraId="0000013C" w14:textId="77777777" w:rsidR="00494A82" w:rsidRDefault="00A072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пункты 2 и 3 оставляем, если исполнитель создавал что-то (материалы, разработки, домашние задания)</w:t>
      </w:r>
    </w:p>
  </w:comment>
  <w:comment w:id="2" w:author="Лола Самадова" w:date="2026-08-19T08:38:00Z" w:initials="">
    <w:p w14:paraId="0000013B" w14:textId="77777777" w:rsidR="00494A82" w:rsidRDefault="00A072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Убрать, если это ИП на УСН, либо ООО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13C" w15:done="0"/>
  <w15:commentEx w15:paraId="000001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000007" w16cex:dateUtc="2026-08-19T09:59:00Z"/>
  <w16cex:commentExtensible w16cex:durableId="00000006" w16cex:dateUtc="2026-08-19T0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13C" w16cid:durableId="00000007"/>
  <w16cid:commentId w16cid:paraId="0000013B" w16cid:durableId="0000000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  <w:embedRegular r:id="rId1" w:fontKey="{9597338A-C54B-4F40-BB61-49B2D0C1A538}"/>
    <w:embedBold r:id="rId2" w:fontKey="{2152EF26-F98D-4A55-8AE8-E5E345A5A860}"/>
  </w:font>
  <w:font w:name="Cousine">
    <w:charset w:val="00"/>
    <w:family w:val="auto"/>
    <w:pitch w:val="default"/>
    <w:embedRegular r:id="rId3" w:fontKey="{904A09C3-156E-42F1-A64F-88D061DD524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F24BC906-5987-4C76-B9C8-8BB8A1B94CF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BF398187-818E-408B-A5D0-BAACBBAAC3F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8361E"/>
    <w:multiLevelType w:val="multilevel"/>
    <w:tmpl w:val="B532BD94"/>
    <w:lvl w:ilvl="0">
      <w:start w:val="1"/>
      <w:numFmt w:val="decimal"/>
      <w:lvlText w:val="%1."/>
      <w:lvlJc w:val="left"/>
      <w:pPr>
        <w:ind w:left="1069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2921" w:hanging="51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u w:val="none"/>
      </w:rPr>
    </w:lvl>
  </w:abstractNum>
  <w:abstractNum w:abstractNumId="1" w15:restartNumberingAfterBreak="0">
    <w:nsid w:val="104C72E3"/>
    <w:multiLevelType w:val="multilevel"/>
    <w:tmpl w:val="9BB2942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0C67B65"/>
    <w:multiLevelType w:val="multilevel"/>
    <w:tmpl w:val="4AF61C7C"/>
    <w:lvl w:ilvl="0">
      <w:start w:val="1"/>
      <w:numFmt w:val="decimal"/>
      <w:lvlText w:val="%1."/>
      <w:lvlJc w:val="left"/>
      <w:pPr>
        <w:ind w:left="1069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2921" w:hanging="51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u w:val="none"/>
      </w:rPr>
    </w:lvl>
  </w:abstractNum>
  <w:abstractNum w:abstractNumId="3" w15:restartNumberingAfterBreak="0">
    <w:nsid w:val="221F280F"/>
    <w:multiLevelType w:val="multilevel"/>
    <w:tmpl w:val="2C86A01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74909515">
    <w:abstractNumId w:val="3"/>
  </w:num>
  <w:num w:numId="2" w16cid:durableId="1454709997">
    <w:abstractNumId w:val="1"/>
  </w:num>
  <w:num w:numId="3" w16cid:durableId="1760254771">
    <w:abstractNumId w:val="2"/>
  </w:num>
  <w:num w:numId="4" w16cid:durableId="7552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82"/>
    <w:rsid w:val="00494A82"/>
    <w:rsid w:val="00510D33"/>
    <w:rsid w:val="00A0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0953"/>
  <w15:docId w15:val="{F6128B1C-E7A4-4996-82F9-C2F609FB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Rubinstein</cp:lastModifiedBy>
  <cp:revision>2</cp:revision>
  <dcterms:created xsi:type="dcterms:W3CDTF">2026-09-17T15:07:00Z</dcterms:created>
  <dcterms:modified xsi:type="dcterms:W3CDTF">2026-09-17T15:08:00Z</dcterms:modified>
</cp:coreProperties>
</file>